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830" w:rsidRPr="008876AC" w:rsidRDefault="008876AC" w:rsidP="008876A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876AC">
        <w:rPr>
          <w:rFonts w:ascii="Times New Roman" w:hAnsi="Times New Roman" w:cs="Times New Roman"/>
          <w:b/>
          <w:sz w:val="28"/>
          <w:szCs w:val="28"/>
        </w:rPr>
        <w:t>Итоговый медальный зачет Универсиады 2019 под лозунгом «Спорт без табака»</w:t>
      </w:r>
    </w:p>
    <w:tbl>
      <w:tblPr>
        <w:tblStyle w:val="a9"/>
        <w:tblpPr w:leftFromText="180" w:rightFromText="180" w:vertAnchor="page" w:horzAnchor="margin" w:tblpXSpec="center" w:tblpY="2401"/>
        <w:tblW w:w="9194" w:type="dxa"/>
        <w:tblLook w:val="04A0" w:firstRow="1" w:lastRow="0" w:firstColumn="1" w:lastColumn="0" w:noHBand="0" w:noVBand="1"/>
      </w:tblPr>
      <w:tblGrid>
        <w:gridCol w:w="929"/>
        <w:gridCol w:w="7250"/>
        <w:gridCol w:w="1015"/>
      </w:tblGrid>
      <w:tr w:rsidR="008876AC" w:rsidRPr="008876AC" w:rsidTr="008876AC">
        <w:tc>
          <w:tcPr>
            <w:tcW w:w="929" w:type="dxa"/>
          </w:tcPr>
          <w:bookmarkEnd w:id="0"/>
          <w:p w:rsidR="008876AC" w:rsidRPr="008876AC" w:rsidRDefault="008876AC" w:rsidP="00162EBF">
            <w:pPr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szCs w:val="28"/>
              </w:rPr>
              <w:t>Место</w:t>
            </w:r>
          </w:p>
        </w:tc>
        <w:tc>
          <w:tcPr>
            <w:tcW w:w="7250" w:type="dxa"/>
          </w:tcPr>
          <w:p w:rsidR="008876AC" w:rsidRPr="008876AC" w:rsidRDefault="008876AC" w:rsidP="00162EB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Наименование ВУЗов</w:t>
            </w:r>
          </w:p>
        </w:tc>
        <w:tc>
          <w:tcPr>
            <w:tcW w:w="1015" w:type="dxa"/>
          </w:tcPr>
          <w:p w:rsidR="008876AC" w:rsidRPr="008876AC" w:rsidRDefault="008876AC" w:rsidP="00162EBF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876AC">
              <w:rPr>
                <w:rFonts w:ascii="Times New Roman" w:hAnsi="Times New Roman" w:cs="Times New Roman"/>
                <w:b/>
                <w:sz w:val="32"/>
                <w:szCs w:val="32"/>
              </w:rPr>
              <w:t>Очки</w:t>
            </w:r>
          </w:p>
        </w:tc>
      </w:tr>
      <w:tr w:rsidR="008876AC" w:rsidRPr="008876AC" w:rsidTr="008876AC">
        <w:tc>
          <w:tcPr>
            <w:tcW w:w="929" w:type="dxa"/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</w:tcPr>
          <w:p w:rsidR="008876AC" w:rsidRPr="008876AC" w:rsidRDefault="008876AC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Кыргызская государственная академия физической культуры и спорта</w:t>
            </w:r>
          </w:p>
        </w:tc>
        <w:tc>
          <w:tcPr>
            <w:tcW w:w="1015" w:type="dxa"/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8876AC" w:rsidRPr="008876AC" w:rsidTr="008876AC">
        <w:tc>
          <w:tcPr>
            <w:tcW w:w="929" w:type="dxa"/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</w:tcPr>
          <w:p w:rsidR="008876AC" w:rsidRPr="008876AC" w:rsidRDefault="008876AC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Кыргызский государственный технический университет им. И. </w:t>
            </w: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Раззакова</w:t>
            </w:r>
            <w:proofErr w:type="spellEnd"/>
          </w:p>
        </w:tc>
        <w:tc>
          <w:tcPr>
            <w:tcW w:w="1015" w:type="dxa"/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</w:tr>
      <w:tr w:rsidR="008876AC" w:rsidRPr="008876AC" w:rsidTr="008876AC">
        <w:trPr>
          <w:trHeight w:val="300"/>
        </w:trPr>
        <w:tc>
          <w:tcPr>
            <w:tcW w:w="929" w:type="dxa"/>
            <w:tcBorders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bottom w:val="single" w:sz="4" w:space="0" w:color="auto"/>
            </w:tcBorders>
          </w:tcPr>
          <w:p w:rsidR="008876AC" w:rsidRPr="008876AC" w:rsidRDefault="008876AC" w:rsidP="00162E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876A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Кыргызская государственная юридическая академия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8876AC" w:rsidRPr="008876AC" w:rsidTr="008876AC">
        <w:trPr>
          <w:trHeight w:val="274"/>
        </w:trPr>
        <w:tc>
          <w:tcPr>
            <w:tcW w:w="929" w:type="dxa"/>
            <w:tcBorders>
              <w:top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</w:tcBorders>
          </w:tcPr>
          <w:p w:rsidR="008876AC" w:rsidRPr="008876AC" w:rsidRDefault="008876AC" w:rsidP="008876AC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Кыргызско-Турецкий  университет «</w:t>
            </w: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Манас</w:t>
            </w:r>
            <w:proofErr w:type="spellEnd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876AC" w:rsidRPr="008876AC" w:rsidRDefault="008876AC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single" w:sz="4" w:space="0" w:color="auto"/>
            </w:tcBorders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8876AC" w:rsidRPr="008876AC" w:rsidTr="008876AC">
        <w:tc>
          <w:tcPr>
            <w:tcW w:w="929" w:type="dxa"/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</w:tcPr>
          <w:p w:rsidR="008876AC" w:rsidRPr="008876AC" w:rsidRDefault="008876AC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Ошский</w:t>
            </w:r>
            <w:proofErr w:type="spellEnd"/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государственный университет</w:t>
            </w:r>
            <w:r w:rsidRPr="008876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5" w:type="dxa"/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</w:tr>
      <w:tr w:rsidR="008876AC" w:rsidRPr="008876AC" w:rsidTr="008876AC">
        <w:tc>
          <w:tcPr>
            <w:tcW w:w="929" w:type="dxa"/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</w:tcPr>
          <w:p w:rsidR="008876AC" w:rsidRPr="008876AC" w:rsidRDefault="008876AC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6AC">
              <w:rPr>
                <w:rFonts w:ascii="Times New Roman" w:hAnsi="Times New Roman" w:cs="Times New Roman"/>
                <w:sz w:val="28"/>
                <w:szCs w:val="28"/>
              </w:rPr>
              <w:t xml:space="preserve">Кыргызский национальный университет им. Ж. </w:t>
            </w: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Баласагына</w:t>
            </w:r>
            <w:proofErr w:type="spellEnd"/>
          </w:p>
        </w:tc>
        <w:tc>
          <w:tcPr>
            <w:tcW w:w="1015" w:type="dxa"/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</w:tr>
      <w:tr w:rsidR="008876AC" w:rsidRPr="008876AC" w:rsidTr="008876AC">
        <w:tc>
          <w:tcPr>
            <w:tcW w:w="929" w:type="dxa"/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</w:tcPr>
          <w:p w:rsidR="008876AC" w:rsidRPr="008876AC" w:rsidRDefault="008876AC" w:rsidP="00162E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Кыргызский государственный университет строительства, транспорта и архитектуры им. Н. </w:t>
            </w: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Исанова</w:t>
            </w:r>
            <w:proofErr w:type="spellEnd"/>
          </w:p>
        </w:tc>
        <w:tc>
          <w:tcPr>
            <w:tcW w:w="1015" w:type="dxa"/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</w:tr>
      <w:tr w:rsidR="008876AC" w:rsidRPr="008876AC" w:rsidTr="008876AC">
        <w:trPr>
          <w:trHeight w:val="259"/>
        </w:trPr>
        <w:tc>
          <w:tcPr>
            <w:tcW w:w="929" w:type="dxa"/>
            <w:tcBorders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bottom w:val="single" w:sz="4" w:space="0" w:color="auto"/>
            </w:tcBorders>
          </w:tcPr>
          <w:p w:rsidR="008876AC" w:rsidRPr="008876AC" w:rsidRDefault="008876AC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6AC">
              <w:rPr>
                <w:rFonts w:ascii="Times New Roman" w:hAnsi="Times New Roman" w:cs="Times New Roman"/>
                <w:sz w:val="28"/>
                <w:szCs w:val="28"/>
              </w:rPr>
              <w:t xml:space="preserve">Кыргызско-Российско Славянский университет </w:t>
            </w: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им.Б</w:t>
            </w:r>
            <w:proofErr w:type="spellEnd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876A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Н. </w:t>
            </w:r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Ельцина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</w:t>
            </w:r>
          </w:p>
        </w:tc>
      </w:tr>
      <w:tr w:rsidR="008876AC" w:rsidRPr="008876AC" w:rsidTr="008876AC">
        <w:trPr>
          <w:trHeight w:val="34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6AC">
              <w:rPr>
                <w:rFonts w:ascii="Times New Roman" w:hAnsi="Times New Roman" w:cs="Times New Roman"/>
                <w:sz w:val="28"/>
                <w:szCs w:val="28"/>
              </w:rPr>
              <w:t xml:space="preserve">Кыргызская государственная  медицинская академия </w:t>
            </w: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им.И.Ахунбаева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</w:tr>
      <w:tr w:rsidR="008876AC" w:rsidRPr="008876AC" w:rsidTr="008876AC">
        <w:trPr>
          <w:trHeight w:val="37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Кыргыский</w:t>
            </w:r>
            <w:proofErr w:type="spellEnd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университет им. </w:t>
            </w: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И.Арабаева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</w:tr>
      <w:tr w:rsidR="008876AC" w:rsidRPr="008876AC" w:rsidTr="008876AC">
        <w:trPr>
          <w:trHeight w:val="330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Бишкекский</w:t>
            </w:r>
            <w:proofErr w:type="spellEnd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 xml:space="preserve"> гуманитарный университет им. </w:t>
            </w: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К.Карасаева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</w:tr>
      <w:tr w:rsidR="008876AC" w:rsidRPr="008876AC" w:rsidTr="008876AC">
        <w:trPr>
          <w:trHeight w:val="390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Джала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</w:t>
            </w:r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-Абадский</w:t>
            </w:r>
            <w:proofErr w:type="spellEnd"/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государственный университет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</w:p>
        </w:tc>
      </w:tr>
      <w:tr w:rsidR="008876AC" w:rsidRPr="008876AC" w:rsidTr="008876AC">
        <w:trPr>
          <w:trHeight w:val="37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76AC">
              <w:rPr>
                <w:rFonts w:ascii="Times New Roman" w:eastAsia="Times New Roman" w:hAnsi="Times New Roman" w:cs="Times New Roman"/>
                <w:sz w:val="28"/>
                <w:szCs w:val="28"/>
              </w:rPr>
              <w:t>Баткенский</w:t>
            </w:r>
            <w:proofErr w:type="spellEnd"/>
            <w:r w:rsidRPr="008876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государственный университет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</w:tr>
      <w:tr w:rsidR="008876AC" w:rsidRPr="008876AC" w:rsidTr="008876AC">
        <w:trPr>
          <w:trHeight w:val="420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Ошский</w:t>
            </w:r>
            <w:proofErr w:type="spellEnd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технический университет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</w:t>
            </w:r>
          </w:p>
        </w:tc>
      </w:tr>
      <w:tr w:rsidR="008876AC" w:rsidRPr="008876AC" w:rsidTr="008876AC">
        <w:trPr>
          <w:trHeight w:val="46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F57B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Академия министерства внутренних дел КР им.</w:t>
            </w:r>
            <w:r w:rsidR="00F57B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генерала-</w:t>
            </w:r>
            <w:r w:rsidR="00F57BC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</w:t>
            </w:r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айора</w:t>
            </w:r>
            <w:proofErr w:type="gramEnd"/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милиции </w:t>
            </w: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Э.А.Алиева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</w:t>
            </w:r>
          </w:p>
        </w:tc>
      </w:tr>
      <w:tr w:rsidR="008876AC" w:rsidRPr="008876AC" w:rsidTr="008876AC">
        <w:trPr>
          <w:trHeight w:val="330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6AC">
              <w:rPr>
                <w:rFonts w:ascii="Times New Roman" w:hAnsi="Times New Roman" w:cs="Times New Roman"/>
                <w:sz w:val="28"/>
                <w:szCs w:val="28"/>
              </w:rPr>
              <w:t xml:space="preserve">Кыргызский национальный аграрный университет </w:t>
            </w: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им.К.И.Скрябина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</w:tr>
      <w:tr w:rsidR="008876AC" w:rsidRPr="008876AC" w:rsidTr="008876AC">
        <w:trPr>
          <w:trHeight w:val="450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6A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Кыргызско-Узбекский университет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</w:p>
        </w:tc>
      </w:tr>
      <w:tr w:rsidR="008876AC" w:rsidRPr="008876AC" w:rsidTr="008876AC">
        <w:trPr>
          <w:trHeight w:val="37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Международный университет «Ала-</w:t>
            </w: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Тоо</w:t>
            </w:r>
            <w:proofErr w:type="spellEnd"/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</w:t>
            </w:r>
          </w:p>
        </w:tc>
      </w:tr>
      <w:tr w:rsidR="008876AC" w:rsidRPr="008876AC" w:rsidTr="008876AC">
        <w:trPr>
          <w:trHeight w:val="300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Ошский</w:t>
            </w:r>
            <w:proofErr w:type="spellEnd"/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государственный педагогический институт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</w:tr>
      <w:tr w:rsidR="008876AC" w:rsidRPr="008876AC" w:rsidTr="008876AC">
        <w:trPr>
          <w:trHeight w:val="37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Международный</w:t>
            </w:r>
            <w:proofErr w:type="gramEnd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 xml:space="preserve"> университета Кыргызстан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</w:p>
        </w:tc>
      </w:tr>
      <w:tr w:rsidR="008876AC" w:rsidRPr="008876AC" w:rsidTr="008876AC">
        <w:trPr>
          <w:trHeight w:val="40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6AC">
              <w:rPr>
                <w:rFonts w:ascii="Times New Roman" w:hAnsi="Times New Roman" w:cs="Times New Roman"/>
                <w:sz w:val="28"/>
                <w:szCs w:val="28"/>
              </w:rPr>
              <w:t xml:space="preserve">Кыргызский экономический университет </w:t>
            </w: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им.М.Рыскулова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</w:t>
            </w:r>
          </w:p>
        </w:tc>
      </w:tr>
      <w:tr w:rsidR="008876AC" w:rsidRPr="008876AC" w:rsidTr="008876AC">
        <w:trPr>
          <w:trHeight w:val="49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Международный К</w:t>
            </w:r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увейтский университет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</w:t>
            </w:r>
          </w:p>
        </w:tc>
      </w:tr>
      <w:tr w:rsidR="008876AC" w:rsidRPr="008876AC" w:rsidTr="008876AC">
        <w:trPr>
          <w:trHeight w:val="37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D10204" w:rsidRPr="008876AC" w:rsidRDefault="00D10204" w:rsidP="00D10204">
            <w:pPr>
              <w:shd w:val="clear" w:color="auto" w:fill="FFFFFF"/>
              <w:spacing w:after="16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876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Международный </w:t>
            </w:r>
            <w:r w:rsidRPr="008876AC">
              <w:rPr>
                <w:rFonts w:ascii="Times New Roman" w:eastAsia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8876AC">
              <w:rPr>
                <w:rFonts w:ascii="Times New Roman" w:eastAsia="Times New Roman" w:hAnsi="Times New Roman" w:cs="Times New Roman"/>
                <w:sz w:val="28"/>
                <w:szCs w:val="28"/>
              </w:rPr>
              <w:t>уни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верситет им. К.Ш.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Токтомаматова</w:t>
            </w:r>
            <w:proofErr w:type="spellEnd"/>
          </w:p>
          <w:p w:rsidR="008876AC" w:rsidRPr="008876AC" w:rsidRDefault="008876AC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</w:p>
        </w:tc>
      </w:tr>
      <w:tr w:rsidR="008876AC" w:rsidRPr="008876AC" w:rsidTr="008876AC">
        <w:trPr>
          <w:trHeight w:val="40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Ошский</w:t>
            </w:r>
            <w:proofErr w:type="spellEnd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юридический институт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</w:t>
            </w:r>
          </w:p>
        </w:tc>
      </w:tr>
      <w:tr w:rsidR="008876AC" w:rsidRPr="008876AC" w:rsidTr="008876AC">
        <w:trPr>
          <w:trHeight w:val="360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2074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Иссык-Кульский государственный университет им. </w:t>
            </w:r>
            <w:proofErr w:type="spellStart"/>
            <w:r w:rsidRPr="00C62074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К.Тыныстанова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</w:tr>
      <w:tr w:rsidR="008876AC" w:rsidRPr="008876AC" w:rsidTr="008876AC">
        <w:trPr>
          <w:trHeight w:val="46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Международный университет инновационных технологий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</w:t>
            </w:r>
          </w:p>
        </w:tc>
      </w:tr>
      <w:tr w:rsidR="008876AC" w:rsidRPr="008876AC" w:rsidTr="008876AC">
        <w:trPr>
          <w:trHeight w:val="40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Американский университет в Центральной Азии</w:t>
            </w:r>
            <w:r w:rsidRPr="008876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</w:t>
            </w:r>
          </w:p>
        </w:tc>
      </w:tr>
      <w:tr w:rsidR="008876AC" w:rsidRPr="008876AC" w:rsidTr="008876AC">
        <w:trPr>
          <w:trHeight w:val="321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D10204" w:rsidP="00D10204">
            <w:pPr>
              <w:pStyle w:val="a3"/>
              <w:shd w:val="clear" w:color="auto" w:fill="FFFFFF"/>
              <w:rPr>
                <w:sz w:val="28"/>
                <w:szCs w:val="28"/>
              </w:rPr>
            </w:pPr>
            <w:r w:rsidRPr="008876AC">
              <w:rPr>
                <w:sz w:val="28"/>
                <w:szCs w:val="28"/>
              </w:rPr>
              <w:t>Военный институт вооруженных сил Кыргызской Республики им.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876AC">
              <w:rPr>
                <w:sz w:val="28"/>
                <w:szCs w:val="28"/>
              </w:rPr>
              <w:t>К.Усенбекова</w:t>
            </w:r>
            <w:proofErr w:type="spellEnd"/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</w:t>
            </w:r>
          </w:p>
        </w:tc>
      </w:tr>
      <w:tr w:rsidR="008876AC" w:rsidRPr="008876AC" w:rsidTr="008876AC">
        <w:trPr>
          <w:trHeight w:val="49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Нарынский</w:t>
            </w:r>
            <w:proofErr w:type="spellEnd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университет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</w:p>
        </w:tc>
      </w:tr>
      <w:tr w:rsidR="008876AC" w:rsidRPr="008876AC" w:rsidTr="008876AC">
        <w:trPr>
          <w:trHeight w:val="480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876A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Международн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ая</w:t>
            </w:r>
            <w:proofErr w:type="gramEnd"/>
            <w:r w:rsidRPr="008876A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 академии управления, права, финансов и бизнеса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</w:tr>
      <w:tr w:rsidR="008876AC" w:rsidRPr="008876AC" w:rsidTr="008876AC">
        <w:trPr>
          <w:trHeight w:val="43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Таласский</w:t>
            </w:r>
            <w:proofErr w:type="spellEnd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государственный университет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</w:tr>
      <w:tr w:rsidR="008876AC" w:rsidRPr="008876AC" w:rsidTr="008876AC">
        <w:trPr>
          <w:trHeight w:val="40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76AC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Международный Университет в Центральной Азии (г. </w:t>
            </w: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Токмок</w:t>
            </w:r>
            <w:proofErr w:type="spellEnd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) 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</w:p>
        </w:tc>
      </w:tr>
      <w:tr w:rsidR="008876AC" w:rsidRPr="008876AC" w:rsidTr="008876AC">
        <w:trPr>
          <w:trHeight w:val="390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D10204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Иссык-Кульски</w:t>
            </w:r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й государств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енны</w:t>
            </w:r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й университет им. </w:t>
            </w: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К.Тыныстанова</w:t>
            </w:r>
            <w:proofErr w:type="spellEnd"/>
            <w:r w:rsidRPr="008876A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</w:p>
        </w:tc>
      </w:tr>
      <w:tr w:rsidR="008876AC" w:rsidRPr="008876AC" w:rsidTr="008876AC">
        <w:trPr>
          <w:trHeight w:val="375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D10204" w:rsidRDefault="00D10204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02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Бишкекская</w:t>
            </w:r>
            <w:proofErr w:type="spellEnd"/>
            <w:r w:rsidRPr="00D102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финансово-экономическая академия</w:t>
            </w:r>
            <w:r w:rsidRPr="00D102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</w:tr>
      <w:tr w:rsidR="008876AC" w:rsidRPr="008876AC" w:rsidTr="008876AC">
        <w:trPr>
          <w:trHeight w:val="390"/>
        </w:trPr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8876AC" w:rsidP="00162EBF">
            <w:pPr>
              <w:pStyle w:val="aa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0" w:type="dxa"/>
            <w:tcBorders>
              <w:top w:val="single" w:sz="4" w:space="0" w:color="auto"/>
              <w:bottom w:val="single" w:sz="4" w:space="0" w:color="auto"/>
            </w:tcBorders>
          </w:tcPr>
          <w:p w:rsidR="00D10204" w:rsidRPr="008876AC" w:rsidRDefault="00D10204" w:rsidP="00D10204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876AC">
              <w:rPr>
                <w:rFonts w:ascii="Times New Roman" w:hAnsi="Times New Roman" w:cs="Times New Roman"/>
                <w:sz w:val="28"/>
                <w:szCs w:val="28"/>
              </w:rPr>
              <w:t xml:space="preserve">Кыргызский авиационный институт им. </w:t>
            </w:r>
            <w:proofErr w:type="spellStart"/>
            <w:r w:rsidRPr="008876AC">
              <w:rPr>
                <w:rFonts w:ascii="Times New Roman" w:hAnsi="Times New Roman" w:cs="Times New Roman"/>
                <w:sz w:val="28"/>
                <w:szCs w:val="28"/>
              </w:rPr>
              <w:t>И.Абдраимова</w:t>
            </w:r>
            <w:proofErr w:type="spellEnd"/>
          </w:p>
          <w:p w:rsidR="008876AC" w:rsidRPr="008876AC" w:rsidRDefault="008876AC" w:rsidP="00162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:rsidR="008876AC" w:rsidRPr="008876AC" w:rsidRDefault="00180957" w:rsidP="0016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</w:t>
            </w:r>
          </w:p>
        </w:tc>
      </w:tr>
    </w:tbl>
    <w:p w:rsidR="008876AC" w:rsidRPr="008876AC" w:rsidRDefault="008876AC" w:rsidP="008876AC"/>
    <w:sectPr w:rsidR="008876AC" w:rsidRPr="008876AC" w:rsidSect="00D37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D71C1"/>
    <w:multiLevelType w:val="hybridMultilevel"/>
    <w:tmpl w:val="1DD27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06537E"/>
    <w:multiLevelType w:val="hybridMultilevel"/>
    <w:tmpl w:val="99AE1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E6C58"/>
    <w:multiLevelType w:val="multilevel"/>
    <w:tmpl w:val="58567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A7755E"/>
    <w:multiLevelType w:val="hybridMultilevel"/>
    <w:tmpl w:val="B3762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C369A1"/>
    <w:multiLevelType w:val="hybridMultilevel"/>
    <w:tmpl w:val="8806C2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3A2BFB"/>
    <w:multiLevelType w:val="hybridMultilevel"/>
    <w:tmpl w:val="D480C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830"/>
    <w:rsid w:val="000821D9"/>
    <w:rsid w:val="000C763C"/>
    <w:rsid w:val="00123260"/>
    <w:rsid w:val="00146488"/>
    <w:rsid w:val="00167ECB"/>
    <w:rsid w:val="00180957"/>
    <w:rsid w:val="001C0550"/>
    <w:rsid w:val="001E1325"/>
    <w:rsid w:val="00311426"/>
    <w:rsid w:val="00350D9C"/>
    <w:rsid w:val="003905EF"/>
    <w:rsid w:val="0041387C"/>
    <w:rsid w:val="00417830"/>
    <w:rsid w:val="005750D9"/>
    <w:rsid w:val="005C2144"/>
    <w:rsid w:val="005E1B4A"/>
    <w:rsid w:val="006500A9"/>
    <w:rsid w:val="006C406D"/>
    <w:rsid w:val="00806BE1"/>
    <w:rsid w:val="008876AC"/>
    <w:rsid w:val="00922A21"/>
    <w:rsid w:val="009714AD"/>
    <w:rsid w:val="00A1771D"/>
    <w:rsid w:val="00AD1592"/>
    <w:rsid w:val="00AF3448"/>
    <w:rsid w:val="00B01694"/>
    <w:rsid w:val="00B2783E"/>
    <w:rsid w:val="00B426E2"/>
    <w:rsid w:val="00C81061"/>
    <w:rsid w:val="00D10204"/>
    <w:rsid w:val="00D37F02"/>
    <w:rsid w:val="00E0297C"/>
    <w:rsid w:val="00E23CC5"/>
    <w:rsid w:val="00E402B2"/>
    <w:rsid w:val="00E45D43"/>
    <w:rsid w:val="00EA48B6"/>
    <w:rsid w:val="00F30777"/>
    <w:rsid w:val="00F57BCA"/>
    <w:rsid w:val="00F665C0"/>
    <w:rsid w:val="00FB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178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05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783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417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17830"/>
    <w:rPr>
      <w:b/>
      <w:bCs/>
    </w:rPr>
  </w:style>
  <w:style w:type="character" w:styleId="a5">
    <w:name w:val="Hyperlink"/>
    <w:basedOn w:val="a0"/>
    <w:uiPriority w:val="99"/>
    <w:semiHidden/>
    <w:unhideWhenUsed/>
    <w:rsid w:val="00417830"/>
    <w:rPr>
      <w:color w:val="0000FF"/>
      <w:u w:val="single"/>
    </w:rPr>
  </w:style>
  <w:style w:type="character" w:customStyle="1" w:styleId="div-publ-span">
    <w:name w:val="div-publ-span"/>
    <w:basedOn w:val="a0"/>
    <w:rsid w:val="00417830"/>
  </w:style>
  <w:style w:type="character" w:customStyle="1" w:styleId="b-share-btnwrap">
    <w:name w:val="b-share-btn__wrap"/>
    <w:basedOn w:val="a0"/>
    <w:rsid w:val="00417830"/>
  </w:style>
  <w:style w:type="character" w:customStyle="1" w:styleId="b-share-counter">
    <w:name w:val="b-share-counter"/>
    <w:basedOn w:val="a0"/>
    <w:rsid w:val="00417830"/>
  </w:style>
  <w:style w:type="paragraph" w:customStyle="1" w:styleId="pozzagolovokstranici">
    <w:name w:val="pozzagolovok_stranici"/>
    <w:basedOn w:val="a"/>
    <w:rsid w:val="00417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417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1783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17830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1783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17830"/>
    <w:rPr>
      <w:rFonts w:ascii="Arial" w:eastAsia="Times New Roman" w:hAnsi="Arial" w:cs="Arial"/>
      <w:vanish/>
      <w:sz w:val="16"/>
      <w:szCs w:val="16"/>
    </w:rPr>
  </w:style>
  <w:style w:type="character" w:customStyle="1" w:styleId="vhkom">
    <w:name w:val="vhkom"/>
    <w:basedOn w:val="a0"/>
    <w:rsid w:val="00417830"/>
  </w:style>
  <w:style w:type="character" w:customStyle="1" w:styleId="uc-avatar">
    <w:name w:val="uc-avatar"/>
    <w:basedOn w:val="a0"/>
    <w:rsid w:val="00417830"/>
  </w:style>
  <w:style w:type="character" w:customStyle="1" w:styleId="uc-opacity">
    <w:name w:val="uc-opacity"/>
    <w:basedOn w:val="a0"/>
    <w:rsid w:val="00417830"/>
  </w:style>
  <w:style w:type="paragraph" w:styleId="a6">
    <w:name w:val="Balloon Text"/>
    <w:basedOn w:val="a"/>
    <w:link w:val="a7"/>
    <w:uiPriority w:val="99"/>
    <w:semiHidden/>
    <w:unhideWhenUsed/>
    <w:rsid w:val="0041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7830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46488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C810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81061"/>
    <w:rPr>
      <w:rFonts w:ascii="Courier New" w:eastAsia="Times New Roman" w:hAnsi="Courier New" w:cs="Courier New"/>
      <w:sz w:val="20"/>
      <w:szCs w:val="20"/>
    </w:rPr>
  </w:style>
  <w:style w:type="table" w:styleId="a9">
    <w:name w:val="Table Grid"/>
    <w:basedOn w:val="a1"/>
    <w:uiPriority w:val="59"/>
    <w:rsid w:val="00B016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0169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C055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41783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05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1783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417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17830"/>
    <w:rPr>
      <w:b/>
      <w:bCs/>
    </w:rPr>
  </w:style>
  <w:style w:type="character" w:styleId="a5">
    <w:name w:val="Hyperlink"/>
    <w:basedOn w:val="a0"/>
    <w:uiPriority w:val="99"/>
    <w:semiHidden/>
    <w:unhideWhenUsed/>
    <w:rsid w:val="00417830"/>
    <w:rPr>
      <w:color w:val="0000FF"/>
      <w:u w:val="single"/>
    </w:rPr>
  </w:style>
  <w:style w:type="character" w:customStyle="1" w:styleId="div-publ-span">
    <w:name w:val="div-publ-span"/>
    <w:basedOn w:val="a0"/>
    <w:rsid w:val="00417830"/>
  </w:style>
  <w:style w:type="character" w:customStyle="1" w:styleId="b-share-btnwrap">
    <w:name w:val="b-share-btn__wrap"/>
    <w:basedOn w:val="a0"/>
    <w:rsid w:val="00417830"/>
  </w:style>
  <w:style w:type="character" w:customStyle="1" w:styleId="b-share-counter">
    <w:name w:val="b-share-counter"/>
    <w:basedOn w:val="a0"/>
    <w:rsid w:val="00417830"/>
  </w:style>
  <w:style w:type="paragraph" w:customStyle="1" w:styleId="pozzagolovokstranici">
    <w:name w:val="pozzagolovok_stranici"/>
    <w:basedOn w:val="a"/>
    <w:rsid w:val="00417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417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1783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17830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1783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17830"/>
    <w:rPr>
      <w:rFonts w:ascii="Arial" w:eastAsia="Times New Roman" w:hAnsi="Arial" w:cs="Arial"/>
      <w:vanish/>
      <w:sz w:val="16"/>
      <w:szCs w:val="16"/>
    </w:rPr>
  </w:style>
  <w:style w:type="character" w:customStyle="1" w:styleId="vhkom">
    <w:name w:val="vhkom"/>
    <w:basedOn w:val="a0"/>
    <w:rsid w:val="00417830"/>
  </w:style>
  <w:style w:type="character" w:customStyle="1" w:styleId="uc-avatar">
    <w:name w:val="uc-avatar"/>
    <w:basedOn w:val="a0"/>
    <w:rsid w:val="00417830"/>
  </w:style>
  <w:style w:type="character" w:customStyle="1" w:styleId="uc-opacity">
    <w:name w:val="uc-opacity"/>
    <w:basedOn w:val="a0"/>
    <w:rsid w:val="00417830"/>
  </w:style>
  <w:style w:type="paragraph" w:styleId="a6">
    <w:name w:val="Balloon Text"/>
    <w:basedOn w:val="a"/>
    <w:link w:val="a7"/>
    <w:uiPriority w:val="99"/>
    <w:semiHidden/>
    <w:unhideWhenUsed/>
    <w:rsid w:val="0041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7830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146488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C810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81061"/>
    <w:rPr>
      <w:rFonts w:ascii="Courier New" w:eastAsia="Times New Roman" w:hAnsi="Courier New" w:cs="Courier New"/>
      <w:sz w:val="20"/>
      <w:szCs w:val="20"/>
    </w:rPr>
  </w:style>
  <w:style w:type="table" w:styleId="a9">
    <w:name w:val="Table Grid"/>
    <w:basedOn w:val="a1"/>
    <w:uiPriority w:val="59"/>
    <w:rsid w:val="00B016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01694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C055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7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1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2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61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344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74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2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01544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517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0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5332235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61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583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669582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single" w:sz="6" w:space="6" w:color="CCCCCC"/>
                                            <w:left w:val="single" w:sz="6" w:space="6" w:color="CCCCCC"/>
                                            <w:bottom w:val="single" w:sz="6" w:space="6" w:color="CCCCCC"/>
                                            <w:right w:val="single" w:sz="6" w:space="6" w:color="CCCCCC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3246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73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35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258153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06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5044">
                          <w:marLeft w:val="0"/>
                          <w:marRight w:val="150"/>
                          <w:marTop w:val="0"/>
                          <w:marBottom w:val="15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75867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5173142">
                          <w:marLeft w:val="0"/>
                          <w:marRight w:val="150"/>
                          <w:marTop w:val="0"/>
                          <w:marBottom w:val="15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70814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341131">
                          <w:marLeft w:val="0"/>
                          <w:marRight w:val="150"/>
                          <w:marTop w:val="0"/>
                          <w:marBottom w:val="15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774790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928271">
                          <w:marLeft w:val="0"/>
                          <w:marRight w:val="150"/>
                          <w:marTop w:val="0"/>
                          <w:marBottom w:val="15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82288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484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581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76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20802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239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56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124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75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31939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199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508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962368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115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117278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05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92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4819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36" w:space="5" w:color="6EBBEB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058768">
                                  <w:marLeft w:val="90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532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103205">
                                      <w:marLeft w:val="9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2442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13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4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2085017">
                                      <w:marLeft w:val="9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501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124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1863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5582322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4316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97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36947">
                                      <w:marLeft w:val="9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975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574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1956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6801326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532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67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235673">
                                      <w:marLeft w:val="9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592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093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9722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4161171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08280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40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283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12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31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7903879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720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104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289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7131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5206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38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5419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2866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031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0136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9278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78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1601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0095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1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0467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180976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562895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486575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8086818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549685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24471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152963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90282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303439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168634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248414">
                                  <w:marLeft w:val="0"/>
                                  <w:marRight w:val="0"/>
                                  <w:marTop w:val="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69564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490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15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90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C954E-B477-4A57-924A-F0713A229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2019-04-23T11:03:00Z</dcterms:created>
  <dcterms:modified xsi:type="dcterms:W3CDTF">2019-04-23T11:03:00Z</dcterms:modified>
</cp:coreProperties>
</file>